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51B1" w14:textId="77777777" w:rsidR="0020779F" w:rsidRDefault="0020779F" w:rsidP="002077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профилактики </w:t>
      </w:r>
    </w:p>
    <w:p w14:paraId="05D7C37A" w14:textId="0B611801" w:rsidR="0020779F" w:rsidRDefault="0020779F" w:rsidP="002077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правонарушений в Качугском районе в 20</w:t>
      </w:r>
      <w:r w:rsidR="001678A9">
        <w:rPr>
          <w:rFonts w:ascii="Times New Roman" w:hAnsi="Times New Roman" w:cs="Times New Roman"/>
          <w:sz w:val="28"/>
          <w:szCs w:val="28"/>
        </w:rPr>
        <w:t>2</w:t>
      </w:r>
      <w:r w:rsidR="00894D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4172E06F" w14:textId="77777777" w:rsidR="0020779F" w:rsidRDefault="0020779F" w:rsidP="002077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18D63E" w14:textId="0120B51D" w:rsidR="0020779F" w:rsidRDefault="0020779F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94D65">
        <w:rPr>
          <w:rFonts w:ascii="Times New Roman" w:hAnsi="Times New Roman" w:cs="Times New Roman"/>
          <w:sz w:val="28"/>
          <w:szCs w:val="28"/>
        </w:rPr>
        <w:t>29 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94D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12</w:t>
      </w:r>
      <w:r w:rsidR="00894D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утверждена «Комплексная программа профилактики правонарушений в Качугском районе на 20</w:t>
      </w:r>
      <w:r w:rsidR="00894D6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94D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 с объемом финансирования 350000 рублей, в том числе 70000 рублей – ежегодно. </w:t>
      </w:r>
      <w:r w:rsidR="001678A9">
        <w:rPr>
          <w:rFonts w:ascii="Times New Roman" w:hAnsi="Times New Roman" w:cs="Times New Roman"/>
          <w:sz w:val="28"/>
          <w:szCs w:val="28"/>
        </w:rPr>
        <w:t>Так, 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678A9">
        <w:rPr>
          <w:rFonts w:ascii="Times New Roman" w:hAnsi="Times New Roman" w:cs="Times New Roman"/>
          <w:sz w:val="28"/>
          <w:szCs w:val="28"/>
        </w:rPr>
        <w:t>2</w:t>
      </w:r>
      <w:r w:rsidR="00894D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 рамках Программы в целях: обеспечения деятельности  местной народной дружины – </w:t>
      </w:r>
      <w:r w:rsidR="00894D65">
        <w:rPr>
          <w:rFonts w:ascii="Times New Roman" w:hAnsi="Times New Roman" w:cs="Times New Roman"/>
          <w:sz w:val="28"/>
          <w:szCs w:val="28"/>
        </w:rPr>
        <w:t xml:space="preserve">приобретены </w:t>
      </w:r>
      <w:r>
        <w:rPr>
          <w:rFonts w:ascii="Times New Roman" w:hAnsi="Times New Roman" w:cs="Times New Roman"/>
          <w:sz w:val="28"/>
          <w:szCs w:val="28"/>
        </w:rPr>
        <w:t xml:space="preserve">ГСМ на </w:t>
      </w:r>
      <w:r w:rsidR="001678A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000 рублей</w:t>
      </w:r>
      <w:r w:rsidR="00894D65">
        <w:rPr>
          <w:rFonts w:ascii="Times New Roman" w:hAnsi="Times New Roman" w:cs="Times New Roman"/>
          <w:sz w:val="28"/>
          <w:szCs w:val="28"/>
        </w:rPr>
        <w:t xml:space="preserve"> и ценные подарки (папахи) на сумму 15 000 рублей</w:t>
      </w:r>
      <w:r>
        <w:rPr>
          <w:rFonts w:ascii="Times New Roman" w:hAnsi="Times New Roman" w:cs="Times New Roman"/>
          <w:sz w:val="28"/>
          <w:szCs w:val="28"/>
        </w:rPr>
        <w:t xml:space="preserve">; обеспечения организации работы с несовершеннолетними из неблагополучных и малообеспеченных семей выделено </w:t>
      </w:r>
      <w:r w:rsidR="00894D6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000 рублей; </w:t>
      </w:r>
      <w:r w:rsidR="00A454C7">
        <w:rPr>
          <w:rFonts w:ascii="Times New Roman" w:hAnsi="Times New Roman" w:cs="Times New Roman"/>
          <w:sz w:val="28"/>
          <w:szCs w:val="28"/>
        </w:rPr>
        <w:t xml:space="preserve">приобретен </w:t>
      </w:r>
      <w:r>
        <w:rPr>
          <w:rFonts w:ascii="Times New Roman" w:hAnsi="Times New Roman" w:cs="Times New Roman"/>
          <w:sz w:val="28"/>
          <w:szCs w:val="28"/>
        </w:rPr>
        <w:t xml:space="preserve"> ГСМ для транспорта участковых уполномоченных полиции на сумму </w:t>
      </w:r>
      <w:r w:rsidR="00894D6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000 рублей</w:t>
      </w:r>
      <w:r w:rsidR="00894D65">
        <w:rPr>
          <w:rFonts w:ascii="Times New Roman" w:hAnsi="Times New Roman" w:cs="Times New Roman"/>
          <w:sz w:val="28"/>
          <w:szCs w:val="28"/>
        </w:rPr>
        <w:t xml:space="preserve"> с целью осуществления комплекса мер по материально-техническому обеспечению участковых уполномоченных полиции на контролируемых административных участках приобретен видеорегистратор на сумму 20 000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D4B3C6" w14:textId="173CDD92" w:rsidR="00C148AE" w:rsidRDefault="00654276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148AE">
        <w:rPr>
          <w:rFonts w:ascii="Times New Roman" w:hAnsi="Times New Roman" w:cs="Times New Roman"/>
          <w:sz w:val="28"/>
          <w:szCs w:val="28"/>
        </w:rPr>
        <w:t>ледует отметить, что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148AE">
        <w:rPr>
          <w:rFonts w:ascii="Times New Roman" w:hAnsi="Times New Roman" w:cs="Times New Roman"/>
          <w:sz w:val="28"/>
          <w:szCs w:val="28"/>
        </w:rPr>
        <w:t xml:space="preserve"> году в целях предупреждения распространения новой </w:t>
      </w:r>
      <w:proofErr w:type="spellStart"/>
      <w:r w:rsidR="00C148AE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C148AE">
        <w:rPr>
          <w:rFonts w:ascii="Times New Roman" w:hAnsi="Times New Roman" w:cs="Times New Roman"/>
          <w:sz w:val="28"/>
          <w:szCs w:val="28"/>
        </w:rPr>
        <w:t xml:space="preserve"> инфекции </w:t>
      </w:r>
      <w:proofErr w:type="gramStart"/>
      <w:r w:rsidR="00C148AE">
        <w:rPr>
          <w:rFonts w:ascii="Times New Roman" w:hAnsi="Times New Roman" w:cs="Times New Roman"/>
          <w:sz w:val="28"/>
          <w:szCs w:val="28"/>
        </w:rPr>
        <w:t>все  культурные</w:t>
      </w:r>
      <w:proofErr w:type="gramEnd"/>
      <w:r w:rsidR="00C148AE">
        <w:rPr>
          <w:rFonts w:ascii="Times New Roman" w:hAnsi="Times New Roman" w:cs="Times New Roman"/>
          <w:sz w:val="28"/>
          <w:szCs w:val="28"/>
        </w:rPr>
        <w:t xml:space="preserve"> мероприятия проводились в режиме «онлайн» и освещались на официальном сайте, официальных страницах социальных сетей администрации муниципального района, социальных сетей муниципального учреждения культуры «</w:t>
      </w:r>
      <w:proofErr w:type="spellStart"/>
      <w:r w:rsidR="00C148A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C148AE">
        <w:rPr>
          <w:rFonts w:ascii="Times New Roman" w:hAnsi="Times New Roman" w:cs="Times New Roman"/>
          <w:sz w:val="28"/>
          <w:szCs w:val="28"/>
        </w:rPr>
        <w:t xml:space="preserve"> центральная библиотека»; официальных страницах социальных сетей учреждений отдела культуры МО «</w:t>
      </w:r>
      <w:r w:rsidR="005C1D8C">
        <w:rPr>
          <w:rFonts w:ascii="Times New Roman" w:hAnsi="Times New Roman" w:cs="Times New Roman"/>
          <w:sz w:val="28"/>
          <w:szCs w:val="28"/>
        </w:rPr>
        <w:t>К</w:t>
      </w:r>
      <w:r w:rsidR="00C148AE">
        <w:rPr>
          <w:rFonts w:ascii="Times New Roman" w:hAnsi="Times New Roman" w:cs="Times New Roman"/>
          <w:sz w:val="28"/>
          <w:szCs w:val="28"/>
        </w:rPr>
        <w:t>ачугский район».</w:t>
      </w:r>
    </w:p>
    <w:p w14:paraId="26DFF326" w14:textId="21D707AB" w:rsidR="0020779F" w:rsidRDefault="0020779F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="00D00BFA">
        <w:rPr>
          <w:rFonts w:ascii="Times New Roman" w:hAnsi="Times New Roman" w:cs="Times New Roman"/>
          <w:sz w:val="28"/>
          <w:szCs w:val="28"/>
        </w:rPr>
        <w:t xml:space="preserve">прошедшего </w:t>
      </w:r>
      <w:r>
        <w:rPr>
          <w:rFonts w:ascii="Times New Roman" w:hAnsi="Times New Roman" w:cs="Times New Roman"/>
          <w:sz w:val="28"/>
          <w:szCs w:val="28"/>
        </w:rPr>
        <w:t>года на постоянной основе публик</w:t>
      </w:r>
      <w:r w:rsidR="00D00BFA">
        <w:rPr>
          <w:rFonts w:ascii="Times New Roman" w:hAnsi="Times New Roman" w:cs="Times New Roman"/>
          <w:sz w:val="28"/>
          <w:szCs w:val="28"/>
        </w:rPr>
        <w:t>овались</w:t>
      </w:r>
      <w:r>
        <w:rPr>
          <w:rFonts w:ascii="Times New Roman" w:hAnsi="Times New Roman" w:cs="Times New Roman"/>
          <w:sz w:val="28"/>
          <w:szCs w:val="28"/>
        </w:rPr>
        <w:t xml:space="preserve"> статьи в СМИ, направленные на профилактику правонарушений и преступлений на территории района.</w:t>
      </w:r>
    </w:p>
    <w:p w14:paraId="242BFFE9" w14:textId="5C2B9F08" w:rsidR="0059580D" w:rsidRDefault="0059580D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нравственно-патриотического воспитания молодёжи, привлечения населения к различным видам искусства в течении рассматриваемого периода 2021 года проведен</w:t>
      </w:r>
      <w:r w:rsidR="00243E87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43E8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7054A30" w14:textId="77197D6F" w:rsidR="0059580D" w:rsidRDefault="0059580D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42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января  </w:t>
      </w:r>
      <w:r w:rsidR="00654276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="00654276">
        <w:rPr>
          <w:rFonts w:ascii="Times New Roman" w:hAnsi="Times New Roman" w:cs="Times New Roman"/>
          <w:sz w:val="28"/>
          <w:szCs w:val="28"/>
        </w:rPr>
        <w:t xml:space="preserve"> праздничного мероприятия «Рождественский бум» в филиале МЦБ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EDF92C" w14:textId="589255A1" w:rsidR="00654276" w:rsidRDefault="00654276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 января в социальных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сетях  МБУК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Качугская МЦБ проведены мастер-классы «Новогодние фантазии»;</w:t>
      </w:r>
    </w:p>
    <w:p w14:paraId="30FBE449" w14:textId="30392B0A" w:rsidR="0059580D" w:rsidRDefault="0059580D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4276">
        <w:rPr>
          <w:rFonts w:ascii="Times New Roman" w:hAnsi="Times New Roman" w:cs="Times New Roman"/>
          <w:sz w:val="28"/>
          <w:szCs w:val="28"/>
        </w:rPr>
        <w:t>с 10 по 15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654276">
        <w:rPr>
          <w:rFonts w:ascii="Times New Roman" w:hAnsi="Times New Roman" w:cs="Times New Roman"/>
          <w:sz w:val="28"/>
          <w:szCs w:val="28"/>
        </w:rPr>
        <w:t xml:space="preserve"> качугским отделом образования подведены итоги конкурса «</w:t>
      </w:r>
      <w:proofErr w:type="spellStart"/>
      <w:r w:rsidR="00654276">
        <w:rPr>
          <w:rFonts w:ascii="Times New Roman" w:hAnsi="Times New Roman" w:cs="Times New Roman"/>
          <w:sz w:val="28"/>
          <w:szCs w:val="28"/>
        </w:rPr>
        <w:t>Экомода</w:t>
      </w:r>
      <w:proofErr w:type="spellEnd"/>
      <w:r w:rsidR="00654276">
        <w:rPr>
          <w:rFonts w:ascii="Times New Roman" w:hAnsi="Times New Roman" w:cs="Times New Roman"/>
          <w:sz w:val="28"/>
          <w:szCs w:val="28"/>
        </w:rPr>
        <w:t xml:space="preserve"> из Комода»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719DFC" w14:textId="01B8AAE9" w:rsidR="0059580D" w:rsidRDefault="0059580D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- 12 </w:t>
      </w:r>
      <w:r w:rsidR="00243E87">
        <w:rPr>
          <w:rFonts w:ascii="Times New Roman" w:hAnsi="Times New Roman" w:cs="Times New Roman"/>
          <w:sz w:val="28"/>
          <w:szCs w:val="28"/>
        </w:rPr>
        <w:t>февраля «</w:t>
      </w:r>
      <w:proofErr w:type="spellStart"/>
      <w:r w:rsidR="00243E87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="00243E87">
        <w:rPr>
          <w:rFonts w:ascii="Times New Roman" w:hAnsi="Times New Roman" w:cs="Times New Roman"/>
          <w:sz w:val="28"/>
          <w:szCs w:val="28"/>
        </w:rPr>
        <w:t xml:space="preserve"> 2021» - </w:t>
      </w:r>
      <w:proofErr w:type="gramStart"/>
      <w:r w:rsidR="00243E87">
        <w:rPr>
          <w:rFonts w:ascii="Times New Roman" w:hAnsi="Times New Roman" w:cs="Times New Roman"/>
          <w:sz w:val="28"/>
          <w:szCs w:val="28"/>
        </w:rPr>
        <w:t>поздравительная  онлайн</w:t>
      </w:r>
      <w:proofErr w:type="gramEnd"/>
      <w:r w:rsidR="00243E87">
        <w:rPr>
          <w:rFonts w:ascii="Times New Roman" w:hAnsi="Times New Roman" w:cs="Times New Roman"/>
          <w:sz w:val="28"/>
          <w:szCs w:val="28"/>
        </w:rPr>
        <w:t>-открытка с праздником Белого месяца МКУК МЦДК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C6A1BF" w14:textId="6E72A387" w:rsidR="0059580D" w:rsidRDefault="0059580D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- 1</w:t>
      </w:r>
      <w:r w:rsidR="00243E87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243E87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E87">
        <w:rPr>
          <w:rFonts w:ascii="Times New Roman" w:hAnsi="Times New Roman" w:cs="Times New Roman"/>
          <w:sz w:val="28"/>
          <w:szCs w:val="28"/>
        </w:rPr>
        <w:t xml:space="preserve"> развлекательная</w:t>
      </w:r>
      <w:proofErr w:type="gramEnd"/>
      <w:r w:rsidR="00243E87">
        <w:rPr>
          <w:rFonts w:ascii="Times New Roman" w:hAnsi="Times New Roman" w:cs="Times New Roman"/>
          <w:sz w:val="28"/>
          <w:szCs w:val="28"/>
        </w:rPr>
        <w:t xml:space="preserve"> онлайн-программа, посвященная Дню влюбленных МКУК МЦДК;</w:t>
      </w:r>
    </w:p>
    <w:p w14:paraId="4A73AE0F" w14:textId="3B03338C" w:rsidR="00C95B94" w:rsidRDefault="0059580D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21A">
        <w:rPr>
          <w:rFonts w:ascii="Times New Roman" w:hAnsi="Times New Roman" w:cs="Times New Roman"/>
          <w:sz w:val="28"/>
          <w:szCs w:val="28"/>
        </w:rPr>
        <w:t>втор</w:t>
      </w:r>
      <w:r w:rsidR="00C95B94">
        <w:rPr>
          <w:rFonts w:ascii="Times New Roman" w:hAnsi="Times New Roman" w:cs="Times New Roman"/>
          <w:sz w:val="28"/>
          <w:szCs w:val="28"/>
        </w:rPr>
        <w:t>а</w:t>
      </w:r>
      <w:r w:rsidR="0078021A">
        <w:rPr>
          <w:rFonts w:ascii="Times New Roman" w:hAnsi="Times New Roman" w:cs="Times New Roman"/>
          <w:sz w:val="28"/>
          <w:szCs w:val="28"/>
        </w:rPr>
        <w:t xml:space="preserve">я половина </w:t>
      </w:r>
      <w:proofErr w:type="gramStart"/>
      <w:r w:rsidR="0078021A">
        <w:rPr>
          <w:rFonts w:ascii="Times New Roman" w:hAnsi="Times New Roman" w:cs="Times New Roman"/>
          <w:sz w:val="28"/>
          <w:szCs w:val="28"/>
        </w:rPr>
        <w:t>февра</w:t>
      </w:r>
      <w:r w:rsidR="00C95B94">
        <w:rPr>
          <w:rFonts w:ascii="Times New Roman" w:hAnsi="Times New Roman" w:cs="Times New Roman"/>
          <w:sz w:val="28"/>
          <w:szCs w:val="28"/>
        </w:rPr>
        <w:t>л</w:t>
      </w:r>
      <w:r w:rsidR="0078021A">
        <w:rPr>
          <w:rFonts w:ascii="Times New Roman" w:hAnsi="Times New Roman" w:cs="Times New Roman"/>
          <w:sz w:val="28"/>
          <w:szCs w:val="28"/>
        </w:rPr>
        <w:t xml:space="preserve">я </w:t>
      </w:r>
      <w:r w:rsidR="00C95B94">
        <w:rPr>
          <w:rFonts w:ascii="Times New Roman" w:hAnsi="Times New Roman" w:cs="Times New Roman"/>
          <w:sz w:val="28"/>
          <w:szCs w:val="28"/>
        </w:rPr>
        <w:t xml:space="preserve"> проведение</w:t>
      </w:r>
      <w:proofErr w:type="gramEnd"/>
      <w:r w:rsidR="00C95B94">
        <w:rPr>
          <w:rFonts w:ascii="Times New Roman" w:hAnsi="Times New Roman" w:cs="Times New Roman"/>
          <w:sz w:val="28"/>
          <w:szCs w:val="28"/>
        </w:rPr>
        <w:t xml:space="preserve"> Всероссийской патриотической акции «Снежный десант»;</w:t>
      </w:r>
    </w:p>
    <w:p w14:paraId="5373A262" w14:textId="32A3CE01" w:rsidR="0059580D" w:rsidRDefault="00C95B94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5E85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E15E85">
        <w:rPr>
          <w:rFonts w:ascii="Times New Roman" w:hAnsi="Times New Roman" w:cs="Times New Roman"/>
          <w:sz w:val="28"/>
          <w:szCs w:val="28"/>
        </w:rPr>
        <w:t>марта  в</w:t>
      </w:r>
      <w:proofErr w:type="gramEnd"/>
      <w:r w:rsidR="00E15E85">
        <w:rPr>
          <w:rFonts w:ascii="Times New Roman" w:hAnsi="Times New Roman" w:cs="Times New Roman"/>
          <w:sz w:val="28"/>
          <w:szCs w:val="28"/>
        </w:rPr>
        <w:t xml:space="preserve"> МЦДК прошло открытие юбилейного года «Наш Качугский район, ты – песня и легенда» и праздничный концерт к 8 марта «Спасибо сердце, что ты умеешь так любить»;</w:t>
      </w:r>
    </w:p>
    <w:p w14:paraId="5C0F3C0A" w14:textId="77777777" w:rsidR="00E15E85" w:rsidRDefault="0059580D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5E85">
        <w:rPr>
          <w:rFonts w:ascii="Times New Roman" w:hAnsi="Times New Roman" w:cs="Times New Roman"/>
          <w:sz w:val="28"/>
          <w:szCs w:val="28"/>
        </w:rPr>
        <w:t>5 марта в КДХШ прошла выставка творческих работ учащихся, посвящённая Международному женскому дню;</w:t>
      </w:r>
    </w:p>
    <w:p w14:paraId="53E8AF80" w14:textId="77777777" w:rsidR="00E15E85" w:rsidRDefault="00E15E85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- 14 марта на пл. Победы в п.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прошли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народные гуляния «Маслёнка, Маслёнка, ты меня умасли-ка»;</w:t>
      </w:r>
    </w:p>
    <w:p w14:paraId="6ACD51B7" w14:textId="698CBEBA" w:rsidR="002319CA" w:rsidRDefault="00E15E85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- 18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  онлайн</w:t>
      </w:r>
      <w:proofErr w:type="gramEnd"/>
      <w:r>
        <w:rPr>
          <w:rFonts w:ascii="Times New Roman" w:hAnsi="Times New Roman" w:cs="Times New Roman"/>
          <w:sz w:val="28"/>
          <w:szCs w:val="28"/>
        </w:rPr>
        <w:t>-мероприятия</w:t>
      </w:r>
      <w:r w:rsidR="002319CA">
        <w:rPr>
          <w:rFonts w:ascii="Times New Roman" w:hAnsi="Times New Roman" w:cs="Times New Roman"/>
          <w:sz w:val="28"/>
          <w:szCs w:val="28"/>
        </w:rPr>
        <w:t xml:space="preserve"> Качугской </w:t>
      </w:r>
      <w:proofErr w:type="spellStart"/>
      <w:r w:rsidR="002319CA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2319CA">
        <w:rPr>
          <w:rFonts w:ascii="Times New Roman" w:hAnsi="Times New Roman" w:cs="Times New Roman"/>
          <w:sz w:val="28"/>
          <w:szCs w:val="28"/>
        </w:rPr>
        <w:t xml:space="preserve"> центральной библиотеки</w:t>
      </w:r>
      <w:r>
        <w:rPr>
          <w:rFonts w:ascii="Times New Roman" w:hAnsi="Times New Roman" w:cs="Times New Roman"/>
          <w:sz w:val="28"/>
          <w:szCs w:val="28"/>
        </w:rPr>
        <w:t>, приуроченные к Дню воссоединения Крыма с Россией</w:t>
      </w:r>
      <w:r w:rsidR="002319CA">
        <w:rPr>
          <w:rFonts w:ascii="Times New Roman" w:hAnsi="Times New Roman" w:cs="Times New Roman"/>
          <w:sz w:val="28"/>
          <w:szCs w:val="28"/>
        </w:rPr>
        <w:t>;</w:t>
      </w:r>
    </w:p>
    <w:p w14:paraId="32938D76" w14:textId="5BA7522D" w:rsidR="00B70E8F" w:rsidRDefault="002319CA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E8F">
        <w:rPr>
          <w:rFonts w:ascii="Times New Roman" w:hAnsi="Times New Roman" w:cs="Times New Roman"/>
          <w:sz w:val="28"/>
          <w:szCs w:val="28"/>
        </w:rPr>
        <w:t xml:space="preserve">с 1 по 30 </w:t>
      </w:r>
      <w:proofErr w:type="gramStart"/>
      <w:r w:rsidR="00B70E8F">
        <w:rPr>
          <w:rFonts w:ascii="Times New Roman" w:hAnsi="Times New Roman" w:cs="Times New Roman"/>
          <w:sz w:val="28"/>
          <w:szCs w:val="28"/>
        </w:rPr>
        <w:t>апреля  в</w:t>
      </w:r>
      <w:proofErr w:type="gramEnd"/>
      <w:r w:rsidR="00B70E8F">
        <w:rPr>
          <w:rFonts w:ascii="Times New Roman" w:hAnsi="Times New Roman" w:cs="Times New Roman"/>
          <w:sz w:val="28"/>
          <w:szCs w:val="28"/>
        </w:rPr>
        <w:t xml:space="preserve"> выставочном зале МЦБ прошла выставка фотографий фотографа-</w:t>
      </w:r>
      <w:proofErr w:type="spellStart"/>
      <w:r w:rsidR="00B70E8F">
        <w:rPr>
          <w:rFonts w:ascii="Times New Roman" w:hAnsi="Times New Roman" w:cs="Times New Roman"/>
          <w:sz w:val="28"/>
          <w:szCs w:val="28"/>
        </w:rPr>
        <w:t>байкалера</w:t>
      </w:r>
      <w:proofErr w:type="spellEnd"/>
      <w:r w:rsidR="00B70E8F">
        <w:rPr>
          <w:rFonts w:ascii="Times New Roman" w:hAnsi="Times New Roman" w:cs="Times New Roman"/>
          <w:sz w:val="28"/>
          <w:szCs w:val="28"/>
        </w:rPr>
        <w:t xml:space="preserve"> Натальи Бурмистр «Природа Байкала», посвященная году Байкала;</w:t>
      </w:r>
    </w:p>
    <w:p w14:paraId="3D087166" w14:textId="3E54C8F5" w:rsidR="008B2E6A" w:rsidRDefault="008B2E6A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апреля МЦБ проведена информационная беседа о вреде наркомании, алкоголя, наркотиков – «100 советов для здоровья»;</w:t>
      </w:r>
    </w:p>
    <w:p w14:paraId="3482385A" w14:textId="77777777" w:rsidR="00B70E8F" w:rsidRDefault="00B70E8F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 апреля в МЦДК прошел районный хореографический конкурс «Супер-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5CE433A3" w14:textId="77777777" w:rsidR="00523A26" w:rsidRDefault="00B70E8F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- 27 апреля</w:t>
      </w:r>
      <w:r w:rsidR="00523A2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23A26">
        <w:rPr>
          <w:rFonts w:ascii="Times New Roman" w:hAnsi="Times New Roman" w:cs="Times New Roman"/>
          <w:sz w:val="28"/>
          <w:szCs w:val="28"/>
        </w:rPr>
        <w:t>МЦДК  прошел</w:t>
      </w:r>
      <w:proofErr w:type="gramEnd"/>
      <w:r w:rsidR="00523A26">
        <w:rPr>
          <w:rFonts w:ascii="Times New Roman" w:hAnsi="Times New Roman" w:cs="Times New Roman"/>
          <w:sz w:val="28"/>
          <w:szCs w:val="28"/>
        </w:rPr>
        <w:t xml:space="preserve"> муниципальный фестиваль патриотической песни; </w:t>
      </w:r>
    </w:p>
    <w:p w14:paraId="0D9CC504" w14:textId="77777777" w:rsidR="00756E41" w:rsidRDefault="00523A26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6E41">
        <w:rPr>
          <w:rFonts w:ascii="Times New Roman" w:hAnsi="Times New Roman" w:cs="Times New Roman"/>
          <w:sz w:val="28"/>
          <w:szCs w:val="28"/>
        </w:rPr>
        <w:t xml:space="preserve">с 1 по 9 </w:t>
      </w:r>
      <w:proofErr w:type="gramStart"/>
      <w:r w:rsidR="00756E41">
        <w:rPr>
          <w:rFonts w:ascii="Times New Roman" w:hAnsi="Times New Roman" w:cs="Times New Roman"/>
          <w:sz w:val="28"/>
          <w:szCs w:val="28"/>
        </w:rPr>
        <w:t>мая  в</w:t>
      </w:r>
      <w:proofErr w:type="gramEnd"/>
      <w:r w:rsidR="00756E41">
        <w:rPr>
          <w:rFonts w:ascii="Times New Roman" w:hAnsi="Times New Roman" w:cs="Times New Roman"/>
          <w:sz w:val="28"/>
          <w:szCs w:val="28"/>
        </w:rPr>
        <w:t xml:space="preserve"> МЦДК  прошла фотовыставка «Экспозиция войны»;</w:t>
      </w:r>
    </w:p>
    <w:p w14:paraId="55620312" w14:textId="77777777" w:rsidR="00756E41" w:rsidRDefault="00756E41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- 6-7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МЦДК  состоялся заключительный гала-концерт районного фестиваля самодеятельного народного творчества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родники» - «Земля Победы»;</w:t>
      </w:r>
    </w:p>
    <w:p w14:paraId="41D6F5BA" w14:textId="77777777" w:rsidR="003E4C91" w:rsidRDefault="00756E41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 мая показ кинофильмов «Подольские курсанты», «Девятаев» в МЦДК, праздничный концерт «Поклонимся великим тем годам» на Обелиске Славы</w:t>
      </w:r>
      <w:r w:rsidR="003E4C91">
        <w:rPr>
          <w:rFonts w:ascii="Times New Roman" w:hAnsi="Times New Roman" w:cs="Times New Roman"/>
          <w:sz w:val="28"/>
          <w:szCs w:val="28"/>
        </w:rPr>
        <w:t>;</w:t>
      </w:r>
    </w:p>
    <w:p w14:paraId="1E162D27" w14:textId="77777777" w:rsidR="004408E3" w:rsidRDefault="003E4C91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- 18 мая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МЦДК  прошел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праздничный семейный конкурс сыновей в международный день семьи -  «Я самый лучший»</w:t>
      </w:r>
      <w:r w:rsidR="004408E3">
        <w:rPr>
          <w:rFonts w:ascii="Times New Roman" w:hAnsi="Times New Roman" w:cs="Times New Roman"/>
          <w:sz w:val="28"/>
          <w:szCs w:val="28"/>
        </w:rPr>
        <w:t>;</w:t>
      </w:r>
    </w:p>
    <w:p w14:paraId="7CFDFF5F" w14:textId="56CE2003" w:rsidR="004408E3" w:rsidRDefault="004408E3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июня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площадке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прошел театрализованный гала-концерт районного фестиваля детского творчества, посвящённый международному Дню защиты детей – «Ты достоин «синей птицы!»;</w:t>
      </w:r>
    </w:p>
    <w:p w14:paraId="3CAF0283" w14:textId="3EE62FAD" w:rsidR="00001668" w:rsidRDefault="00001668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- 27 июня проведение в парке культуры и отдыха «Роща» праздничных мероприятий, посвящённые Дню молодёжи;</w:t>
      </w:r>
    </w:p>
    <w:p w14:paraId="167AA0B6" w14:textId="77777777" w:rsidR="00513315" w:rsidRDefault="004408E3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13315">
        <w:rPr>
          <w:rFonts w:ascii="Times New Roman" w:hAnsi="Times New Roman" w:cs="Times New Roman"/>
          <w:sz w:val="28"/>
          <w:szCs w:val="28"/>
        </w:rPr>
        <w:t xml:space="preserve">8 июля </w:t>
      </w:r>
      <w:proofErr w:type="gramStart"/>
      <w:r w:rsidR="00513315">
        <w:rPr>
          <w:rFonts w:ascii="Times New Roman" w:hAnsi="Times New Roman" w:cs="Times New Roman"/>
          <w:sz w:val="28"/>
          <w:szCs w:val="28"/>
        </w:rPr>
        <w:t>МЦДК  поздравительная</w:t>
      </w:r>
      <w:proofErr w:type="gramEnd"/>
      <w:r w:rsidR="00513315">
        <w:rPr>
          <w:rFonts w:ascii="Times New Roman" w:hAnsi="Times New Roman" w:cs="Times New Roman"/>
          <w:sz w:val="28"/>
          <w:szCs w:val="28"/>
        </w:rPr>
        <w:t xml:space="preserve"> онлайн-открытка «У меня семья большая» ко дню семьи, любви и верности;</w:t>
      </w:r>
    </w:p>
    <w:p w14:paraId="275CC547" w14:textId="77777777" w:rsidR="00513315" w:rsidRDefault="00513315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- 14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августа  онлайн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 Юбилеем Качугский район и любимый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45816B7E" w14:textId="77777777" w:rsidR="00882FD7" w:rsidRDefault="00513315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1AC">
        <w:rPr>
          <w:rFonts w:ascii="Times New Roman" w:hAnsi="Times New Roman" w:cs="Times New Roman"/>
          <w:sz w:val="28"/>
          <w:szCs w:val="28"/>
        </w:rPr>
        <w:t xml:space="preserve">2 сентября в </w:t>
      </w:r>
      <w:proofErr w:type="gramStart"/>
      <w:r w:rsidR="00E631AC">
        <w:rPr>
          <w:rFonts w:ascii="Times New Roman" w:hAnsi="Times New Roman" w:cs="Times New Roman"/>
          <w:sz w:val="28"/>
          <w:szCs w:val="28"/>
        </w:rPr>
        <w:t>МЦДК  проведён</w:t>
      </w:r>
      <w:proofErr w:type="gramEnd"/>
      <w:r w:rsidR="00E631AC">
        <w:rPr>
          <w:rFonts w:ascii="Times New Roman" w:hAnsi="Times New Roman" w:cs="Times New Roman"/>
          <w:sz w:val="28"/>
          <w:szCs w:val="28"/>
        </w:rPr>
        <w:t xml:space="preserve"> праздник ветеранов труда Иркутской области «Вы достойны всячески</w:t>
      </w:r>
      <w:r w:rsidR="00882FD7">
        <w:rPr>
          <w:rFonts w:ascii="Times New Roman" w:hAnsi="Times New Roman" w:cs="Times New Roman"/>
          <w:sz w:val="28"/>
          <w:szCs w:val="28"/>
        </w:rPr>
        <w:t xml:space="preserve"> похвал»;</w:t>
      </w:r>
    </w:p>
    <w:p w14:paraId="58D497B1" w14:textId="77777777" w:rsidR="00882FD7" w:rsidRDefault="00882FD7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сентября социальные сети качугская МЦБ проведён час информации к Дню солидарности в борьбе с терроризмом «Будущее без терроризма, терроризм без будущего!»;</w:t>
      </w:r>
    </w:p>
    <w:p w14:paraId="40D2BA74" w14:textId="77777777" w:rsidR="006C3931" w:rsidRDefault="00882FD7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 октября проведён в МЦДК</w:t>
      </w:r>
      <w:r w:rsidR="006C3931">
        <w:rPr>
          <w:rFonts w:ascii="Times New Roman" w:hAnsi="Times New Roman" w:cs="Times New Roman"/>
          <w:sz w:val="28"/>
          <w:szCs w:val="28"/>
        </w:rPr>
        <w:t xml:space="preserve"> праздник, посвящённый Дню пожилого человека «Не стареем душой никогда!»;</w:t>
      </w:r>
    </w:p>
    <w:p w14:paraId="146C66D9" w14:textId="77777777" w:rsidR="006C3931" w:rsidRDefault="006C3931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- 16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отделе ЗАГС по Качугскому району  проведён День отца Иркутской области – чествование лучших отцов Качугского района;</w:t>
      </w:r>
    </w:p>
    <w:p w14:paraId="448CB68B" w14:textId="77777777" w:rsidR="006C3931" w:rsidRDefault="006C3931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- 29 октября в МЦДК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состоялась  творческая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встреча с писателями и поэтами Иркутской области  «Сияние России»;</w:t>
      </w:r>
    </w:p>
    <w:p w14:paraId="04D6AC5B" w14:textId="77777777" w:rsidR="00FE74EC" w:rsidRDefault="006C3931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течении октября в выставочном зале Качугской МЦБ</w:t>
      </w:r>
      <w:r w:rsidR="00FE74EC">
        <w:rPr>
          <w:rFonts w:ascii="Times New Roman" w:hAnsi="Times New Roman" w:cs="Times New Roman"/>
          <w:sz w:val="28"/>
          <w:szCs w:val="28"/>
        </w:rPr>
        <w:t xml:space="preserve"> проводилась краеведческая выставка «Листая летопись времён», посвящённая 95-летию Качугского района;</w:t>
      </w:r>
    </w:p>
    <w:p w14:paraId="30179A15" w14:textId="77777777" w:rsidR="00FE74EC" w:rsidRDefault="00FE74EC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ноября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МЦДК проведён праздник, посвящённый 95-летию Качугского района – «С юбилеем Качугский район  и любимый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>
        <w:rPr>
          <w:rFonts w:ascii="Times New Roman" w:hAnsi="Times New Roman" w:cs="Times New Roman"/>
          <w:sz w:val="28"/>
          <w:szCs w:val="28"/>
        </w:rPr>
        <w:t>!»;</w:t>
      </w:r>
    </w:p>
    <w:p w14:paraId="03E4FB9D" w14:textId="77777777" w:rsidR="00FE74EC" w:rsidRDefault="00FE74EC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- 29 ноября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МЦДК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состоялся концерт-посвящение в честь дня матери «Мама светится, искрится!»;</w:t>
      </w:r>
    </w:p>
    <w:p w14:paraId="2B6B5324" w14:textId="77777777" w:rsidR="005C7CCC" w:rsidRDefault="00FE74EC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CCC">
        <w:rPr>
          <w:rFonts w:ascii="Times New Roman" w:hAnsi="Times New Roman" w:cs="Times New Roman"/>
          <w:sz w:val="28"/>
          <w:szCs w:val="28"/>
        </w:rPr>
        <w:t xml:space="preserve">12 декабря в </w:t>
      </w:r>
      <w:proofErr w:type="gramStart"/>
      <w:r w:rsidR="005C7CCC">
        <w:rPr>
          <w:rFonts w:ascii="Times New Roman" w:hAnsi="Times New Roman" w:cs="Times New Roman"/>
          <w:sz w:val="28"/>
          <w:szCs w:val="28"/>
        </w:rPr>
        <w:t>МЦДК  прошёл</w:t>
      </w:r>
      <w:proofErr w:type="gramEnd"/>
      <w:r w:rsidR="005C7CCC">
        <w:rPr>
          <w:rFonts w:ascii="Times New Roman" w:hAnsi="Times New Roman" w:cs="Times New Roman"/>
          <w:sz w:val="28"/>
          <w:szCs w:val="28"/>
        </w:rPr>
        <w:t xml:space="preserve"> концерт-акция «День Конституции Российской Федерации»;</w:t>
      </w:r>
    </w:p>
    <w:p w14:paraId="106835D1" w14:textId="77777777" w:rsidR="00774686" w:rsidRDefault="005C7CCC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- 28 декабря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МЦДК </w:t>
      </w:r>
      <w:r w:rsidR="00774686">
        <w:rPr>
          <w:rFonts w:ascii="Times New Roman" w:hAnsi="Times New Roman" w:cs="Times New Roman"/>
          <w:sz w:val="28"/>
          <w:szCs w:val="28"/>
        </w:rPr>
        <w:t xml:space="preserve"> прошел</w:t>
      </w:r>
      <w:proofErr w:type="gramEnd"/>
      <w:r w:rsidR="00774686">
        <w:rPr>
          <w:rFonts w:ascii="Times New Roman" w:hAnsi="Times New Roman" w:cs="Times New Roman"/>
          <w:sz w:val="28"/>
          <w:szCs w:val="28"/>
        </w:rPr>
        <w:t xml:space="preserve"> предновогодний праздничный концерт «Кто за ёлочкой стоит?».</w:t>
      </w:r>
    </w:p>
    <w:p w14:paraId="5DD5C044" w14:textId="7C2CDFEF" w:rsidR="0059580D" w:rsidRDefault="0059580D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отчетного периода с целью профилактики правонарушений и преступлений на территории района комиссией по делам несовершеннолетних и защите их прав во взаимодействии с органом внутренних дел проведен </w:t>
      </w:r>
      <w:r w:rsidR="00C10D52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 w:rsidR="00C10D5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рейд, </w:t>
      </w:r>
      <w:r w:rsidR="00C10D52">
        <w:rPr>
          <w:rFonts w:ascii="Times New Roman" w:hAnsi="Times New Roman" w:cs="Times New Roman"/>
          <w:sz w:val="28"/>
          <w:szCs w:val="28"/>
        </w:rPr>
        <w:t xml:space="preserve">рассмотрено на заседании КДН и </w:t>
      </w:r>
      <w:proofErr w:type="gramStart"/>
      <w:r w:rsidR="00C10D52">
        <w:rPr>
          <w:rFonts w:ascii="Times New Roman" w:hAnsi="Times New Roman" w:cs="Times New Roman"/>
          <w:sz w:val="28"/>
          <w:szCs w:val="28"/>
        </w:rPr>
        <w:t xml:space="preserve">ЗП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D52"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C10D5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за нарушение «комендантского часа». На постоянной основе ведется работа с подростками, проживающих в условиях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семейного  неблагополучия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привлечению их к участию  в различных мероприятиях.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  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временному трудоустройству несовершеннолетних граждан в возрасте от 14 до 18 лет в свободное от учёбы время с выплатой материальной поддержки. Всего в течении года было трудоустроено 1</w:t>
      </w:r>
      <w:r w:rsidR="00C10D52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граждан</w:t>
      </w:r>
      <w:r w:rsidR="00C10D52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>. В марте, апреле и мае 20</w:t>
      </w:r>
      <w:r w:rsidR="001A1C4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на базе ОГКУ «Центр занятости населения Качугского района» состоялась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встреча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несовершеннолетними, состоящими  на учете в КДН и ЗП, проведены  экскурсии по предприятиям, лекции по трудоустройству и обучению несовершеннолетних.  Из 2</w:t>
      </w:r>
      <w:r w:rsidR="00DD09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подростков, состоящих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профилактическом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учете КДН и ЗП, в 20</w:t>
      </w:r>
      <w:r w:rsidR="001A1C4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трудоустроено  </w:t>
      </w:r>
      <w:r w:rsidR="00DD09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6C3DDB8C" w14:textId="77777777" w:rsidR="0059580D" w:rsidRDefault="0059580D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предусмотрено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совершенствование организации добровольных общественных формирований правоохранительной направленности, оказывающих содействие полиции в охране общественного порядка. На территории района действует народная дружина, являющаяся составной частью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станичного казачьего общества. В состав дружины входит 5 человек. Дружинники принимают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охране общественного порядка при проведении всех массовых мероприятий района. Администрациями муниципального района и Качугского городского поселения оказывается содействие казачьей народной дружине с целью обеспечения ее нормального функционирования.</w:t>
      </w:r>
    </w:p>
    <w:p w14:paraId="1C1C8AD0" w14:textId="5E2B1FC1" w:rsidR="0059580D" w:rsidRDefault="0059580D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проводятся мероприятия, направленные  на профилактику правонарушений, в том числе среди лиц, освободившихся из мест лишения свободы: информирование населения посредством СМИ о профилактике правонарушений; комплексные оздоровительные, физкультурно-спортивные и агитационно-пропагандистские мероприятия (спартакиады, фестивали, летние и зимние игры, походы, слёты, спортивные праздники, олимпиады, экскурсии, дни здоровья и спорта) – в течении года проведено </w:t>
      </w:r>
      <w:r w:rsidR="005C1D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таких мероприяти</w:t>
      </w:r>
      <w:r w:rsidR="005C1D8C">
        <w:rPr>
          <w:rFonts w:ascii="Times New Roman" w:hAnsi="Times New Roman" w:cs="Times New Roman"/>
          <w:sz w:val="28"/>
          <w:szCs w:val="28"/>
        </w:rPr>
        <w:t xml:space="preserve">й (проведение таких мероприятий сократилось в разы из-за пандемии) 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836B08E" w14:textId="6AE9D4D6" w:rsidR="0059580D" w:rsidRDefault="0059580D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="005B77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  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районные соревнования по охотничьему биатлону в местечке «Поповский луг»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7970AA2" w14:textId="179750D0" w:rsidR="000A0949" w:rsidRDefault="000A0949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- 18 марта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КИЦ  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спортивная программа, приуроченная к Дню воссоединения Крыма с Россией «Богатыри Руси»;</w:t>
      </w:r>
    </w:p>
    <w:p w14:paraId="509BAB2D" w14:textId="2303F197" w:rsidR="005B77C6" w:rsidRDefault="005B77C6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 марта проведены районные соревнования по спортивной рыбалке в местечке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Белоусовского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6957DFE8" w14:textId="1C6FDD8A" w:rsidR="000A0949" w:rsidRDefault="000A0949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 марта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Косогольском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клубе  прошли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весёлые старты, приуроченные к Дню воссоединения Крыма  с Россией «Мы едины»;</w:t>
      </w:r>
    </w:p>
    <w:p w14:paraId="7822B3D1" w14:textId="77777777" w:rsidR="00AD3FCC" w:rsidRDefault="0059580D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FCC"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 w:rsidR="00AD3FCC">
        <w:rPr>
          <w:rFonts w:ascii="Times New Roman" w:hAnsi="Times New Roman" w:cs="Times New Roman"/>
          <w:sz w:val="28"/>
          <w:szCs w:val="28"/>
        </w:rPr>
        <w:t>мая  в</w:t>
      </w:r>
      <w:proofErr w:type="gramEnd"/>
      <w:r w:rsidR="00AD3FCC">
        <w:rPr>
          <w:rFonts w:ascii="Times New Roman" w:hAnsi="Times New Roman" w:cs="Times New Roman"/>
          <w:sz w:val="28"/>
          <w:szCs w:val="28"/>
        </w:rPr>
        <w:t xml:space="preserve"> ФОК «Рекорд» проведены районные соревнования по волейболу среди мужских и женских команд, по городошному спорту;</w:t>
      </w:r>
    </w:p>
    <w:p w14:paraId="1590C64D" w14:textId="77777777" w:rsidR="00F902A1" w:rsidRDefault="00AD3FCC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 мая на </w:t>
      </w:r>
      <w:r w:rsidR="00553018">
        <w:rPr>
          <w:rFonts w:ascii="Times New Roman" w:hAnsi="Times New Roman" w:cs="Times New Roman"/>
          <w:sz w:val="28"/>
          <w:szCs w:val="28"/>
        </w:rPr>
        <w:t xml:space="preserve">пл. Победы в п. </w:t>
      </w:r>
      <w:proofErr w:type="spellStart"/>
      <w:r w:rsidR="00553018"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 w:rsidR="00553018">
        <w:rPr>
          <w:rFonts w:ascii="Times New Roman" w:hAnsi="Times New Roman" w:cs="Times New Roman"/>
          <w:sz w:val="28"/>
          <w:szCs w:val="28"/>
        </w:rPr>
        <w:t xml:space="preserve"> проведена районная легкоатлетическая эстафета, посвященная Дню Победы</w:t>
      </w:r>
      <w:r w:rsidR="00F902A1">
        <w:rPr>
          <w:rFonts w:ascii="Times New Roman" w:hAnsi="Times New Roman" w:cs="Times New Roman"/>
          <w:sz w:val="28"/>
          <w:szCs w:val="28"/>
        </w:rPr>
        <w:t>;</w:t>
      </w:r>
    </w:p>
    <w:p w14:paraId="35DE2631" w14:textId="77777777" w:rsidR="00001668" w:rsidRDefault="00F902A1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1668">
        <w:rPr>
          <w:rFonts w:ascii="Times New Roman" w:hAnsi="Times New Roman" w:cs="Times New Roman"/>
          <w:sz w:val="28"/>
          <w:szCs w:val="28"/>
        </w:rPr>
        <w:t>16 мая проведены районные соревнования по шахматам, шашкам, посвящённые Дню Победы;</w:t>
      </w:r>
    </w:p>
    <w:p w14:paraId="6DFB801C" w14:textId="749EB40C" w:rsidR="00001668" w:rsidRDefault="00001668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3 по 5 июня проведение в МБУ Качугский ДЛОД «Лена» военно-полевых сборов юношей 10-х классов;</w:t>
      </w:r>
    </w:p>
    <w:p w14:paraId="076E2148" w14:textId="4E47DA44" w:rsidR="002D60DB" w:rsidRDefault="002D60DB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- 12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июня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ФОК «Рекорд» проведены  районные соревнования  по городошному спорту</w:t>
      </w:r>
    </w:p>
    <w:p w14:paraId="7C2B8D29" w14:textId="2B76B65D" w:rsidR="00C777A6" w:rsidRDefault="00001668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 2 по 4 июля участие команды Качугского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7A6">
        <w:rPr>
          <w:rFonts w:ascii="Times New Roman" w:hAnsi="Times New Roman" w:cs="Times New Roman"/>
          <w:sz w:val="28"/>
          <w:szCs w:val="28"/>
          <w:lang w:val="en-US"/>
        </w:rPr>
        <w:t>XXXIX</w:t>
      </w:r>
      <w:r w:rsidR="00C777A6" w:rsidRPr="00C777A6">
        <w:rPr>
          <w:rFonts w:ascii="Times New Roman" w:hAnsi="Times New Roman" w:cs="Times New Roman"/>
          <w:sz w:val="28"/>
          <w:szCs w:val="28"/>
        </w:rPr>
        <w:t xml:space="preserve"> </w:t>
      </w:r>
      <w:r w:rsidR="00C777A6">
        <w:rPr>
          <w:rFonts w:ascii="Times New Roman" w:hAnsi="Times New Roman" w:cs="Times New Roman"/>
          <w:sz w:val="28"/>
          <w:szCs w:val="28"/>
        </w:rPr>
        <w:t xml:space="preserve"> летних сельских спортивных играх Иркутской области;</w:t>
      </w:r>
    </w:p>
    <w:p w14:paraId="043ED9FE" w14:textId="1CDB6C37" w:rsidR="009B797F" w:rsidRDefault="009B797F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течении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ноября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социальных сетях Качугской МЦБ проходила фото-акция «Мы за ЗОЖ!»;</w:t>
      </w:r>
    </w:p>
    <w:p w14:paraId="5C202188" w14:textId="0CD1E6AA" w:rsidR="0059580D" w:rsidRDefault="0059580D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F219B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в ОГКУ «Управление социальной защиты населения  по Качугскому району»  в соответствии с Законом Иркутской области от 19.07.2010г. № 73-ОЗ «О государственной социальной  помощи отдельным категориям граждан в Иркутской области» обратился 1 человек из категории лиц, осужденных без изоляции от общества и лиц, освободившихся из мест лишения свободы. Ему оказана материальная помощь в сумме </w:t>
      </w:r>
      <w:r w:rsidR="00F219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000 рублей.</w:t>
      </w:r>
    </w:p>
    <w:p w14:paraId="57B352B2" w14:textId="17071B9D" w:rsidR="0059580D" w:rsidRDefault="0059580D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ОГКУ «Центр занятости населения Качугского района» в 20</w:t>
      </w:r>
      <w:r w:rsidR="009C366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году в целях поиска подходящей работы обратилось </w:t>
      </w:r>
      <w:r w:rsidR="009C366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человек из числа лиц, осужденных и отбывающих наказание без изоляции от общества</w:t>
      </w:r>
      <w:r w:rsidR="009C3668">
        <w:rPr>
          <w:rFonts w:ascii="Times New Roman" w:hAnsi="Times New Roman" w:cs="Times New Roman"/>
          <w:sz w:val="28"/>
          <w:szCs w:val="28"/>
        </w:rPr>
        <w:t xml:space="preserve"> и 7 граждан, освобождённых из мест лишения свободы</w:t>
      </w:r>
      <w:r>
        <w:rPr>
          <w:rFonts w:ascii="Times New Roman" w:hAnsi="Times New Roman" w:cs="Times New Roman"/>
          <w:sz w:val="28"/>
          <w:szCs w:val="28"/>
        </w:rPr>
        <w:t>, которым оказаны услуги по профессиональной ориентации и психологической поддержке. Из указанного числа трудоустроено 3 человека</w:t>
      </w:r>
      <w:r w:rsidR="009C3668">
        <w:rPr>
          <w:rFonts w:ascii="Times New Roman" w:hAnsi="Times New Roman" w:cs="Times New Roman"/>
          <w:sz w:val="28"/>
          <w:szCs w:val="28"/>
        </w:rPr>
        <w:t xml:space="preserve"> (освобождённые из мест лишения свободы и 4 человека (осужденные условно) трудоустроены по направлению ЦЗН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3668">
        <w:rPr>
          <w:rFonts w:ascii="Times New Roman" w:hAnsi="Times New Roman" w:cs="Times New Roman"/>
          <w:sz w:val="28"/>
          <w:szCs w:val="28"/>
        </w:rPr>
        <w:t xml:space="preserve">9 человек сняты с регистрационного </w:t>
      </w:r>
      <w:proofErr w:type="gramStart"/>
      <w:r w:rsidR="009C3668">
        <w:rPr>
          <w:rFonts w:ascii="Times New Roman" w:hAnsi="Times New Roman" w:cs="Times New Roman"/>
          <w:sz w:val="28"/>
          <w:szCs w:val="28"/>
        </w:rPr>
        <w:t>учёта  в</w:t>
      </w:r>
      <w:proofErr w:type="gramEnd"/>
      <w:r w:rsidR="009C3668">
        <w:rPr>
          <w:rFonts w:ascii="Times New Roman" w:hAnsi="Times New Roman" w:cs="Times New Roman"/>
          <w:sz w:val="28"/>
          <w:szCs w:val="28"/>
        </w:rPr>
        <w:t xml:space="preserve"> связи с отказом от услуг. </w:t>
      </w:r>
      <w:r>
        <w:rPr>
          <w:rFonts w:ascii="Times New Roman" w:hAnsi="Times New Roman" w:cs="Times New Roman"/>
          <w:sz w:val="28"/>
          <w:szCs w:val="28"/>
        </w:rPr>
        <w:t xml:space="preserve">В течении года проводились совместные мероприятия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Филиалом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Качугскому району ФКУ УИН ГУФСИН России по Иркутской области в целях информирования об имеющихся вакансиях, о государственных услугах, предоставляемых центром занятости. </w:t>
      </w:r>
    </w:p>
    <w:p w14:paraId="15784CE9" w14:textId="39CC0DD8" w:rsidR="0059580D" w:rsidRDefault="0059580D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5C1D8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в адрес МВКПП заявлений и обращений от лиц, освободившихся из мест лишения свободы, и лиц, осужденных к лишению свободы без изоляции от общества, по оказанию им помощи не поступало.</w:t>
      </w:r>
    </w:p>
    <w:p w14:paraId="432B3CBE" w14:textId="32C79CE5" w:rsidR="0059580D" w:rsidRDefault="0059580D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Ежеквартально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участием всех субъектов профилактики проводятся заседания  межведомственной комиссии по профилактике правонарушений, на которых рассматриваются вопросы согласно утвержденного плана проведения заседаний МВКПП.</w:t>
      </w:r>
    </w:p>
    <w:p w14:paraId="2EDAD502" w14:textId="3B8799FF" w:rsidR="00436958" w:rsidRDefault="00436958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декабря 2021 года в Комплексную программу профилактики правонарушений на 2021-2025 годы внесены изменения по увеличению финансирования программы на 2022 год на сумму 12 000 рублей (Итого: 2022 год – 82 000 рублей). </w:t>
      </w:r>
    </w:p>
    <w:p w14:paraId="6CC62468" w14:textId="4CFEBA13" w:rsidR="0059580D" w:rsidRDefault="0059580D" w:rsidP="00595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 как результат, что в ходе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текущем году на территории района не зарегистрировано конфликтных ситуаций  в сфере межрелигиозных и государственно-конфессиональных отношений, социально-бытовых конфликтов с этническим компонентом. Кроме того, достигнуты положительные результаты  в работе органа внутренних дел</w:t>
      </w:r>
      <w:r w:rsidR="00301158">
        <w:rPr>
          <w:rFonts w:ascii="Times New Roman" w:hAnsi="Times New Roman" w:cs="Times New Roman"/>
          <w:sz w:val="28"/>
          <w:szCs w:val="28"/>
        </w:rPr>
        <w:t xml:space="preserve"> (по сравнению с аналогичным периодом прошлого года)</w:t>
      </w:r>
      <w:r>
        <w:rPr>
          <w:rFonts w:ascii="Times New Roman" w:hAnsi="Times New Roman" w:cs="Times New Roman"/>
          <w:sz w:val="28"/>
          <w:szCs w:val="28"/>
        </w:rPr>
        <w:t xml:space="preserve">, а именно – меньше </w:t>
      </w:r>
      <w:r w:rsidR="00301158">
        <w:rPr>
          <w:rFonts w:ascii="Times New Roman" w:hAnsi="Times New Roman" w:cs="Times New Roman"/>
          <w:sz w:val="28"/>
          <w:szCs w:val="28"/>
        </w:rPr>
        <w:t xml:space="preserve">поступило сообщений о происшествиях (преступлениях)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01158">
        <w:rPr>
          <w:rFonts w:ascii="Times New Roman" w:hAnsi="Times New Roman" w:cs="Times New Roman"/>
          <w:sz w:val="28"/>
          <w:szCs w:val="28"/>
        </w:rPr>
        <w:t>-11,2%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301158">
        <w:rPr>
          <w:rFonts w:ascii="Times New Roman" w:hAnsi="Times New Roman" w:cs="Times New Roman"/>
          <w:sz w:val="28"/>
          <w:szCs w:val="28"/>
        </w:rPr>
        <w:t xml:space="preserve"> </w:t>
      </w:r>
      <w:r w:rsidR="00333BB0">
        <w:rPr>
          <w:rFonts w:ascii="Times New Roman" w:hAnsi="Times New Roman" w:cs="Times New Roman"/>
          <w:sz w:val="28"/>
          <w:szCs w:val="28"/>
        </w:rPr>
        <w:t xml:space="preserve">краж (-8,3%), в общественных местах (-26,7%), в том числе на улицах </w:t>
      </w:r>
      <w:r w:rsidR="00333BB0">
        <w:rPr>
          <w:rFonts w:ascii="Times New Roman" w:hAnsi="Times New Roman" w:cs="Times New Roman"/>
          <w:sz w:val="28"/>
          <w:szCs w:val="28"/>
        </w:rPr>
        <w:lastRenderedPageBreak/>
        <w:t xml:space="preserve">(-20,8%), </w:t>
      </w:r>
      <w:r w:rsidR="00301158">
        <w:rPr>
          <w:rFonts w:ascii="Times New Roman" w:hAnsi="Times New Roman" w:cs="Times New Roman"/>
          <w:sz w:val="28"/>
          <w:szCs w:val="28"/>
        </w:rPr>
        <w:t xml:space="preserve">тяжких и особо тяжких </w:t>
      </w:r>
      <w:r>
        <w:rPr>
          <w:rFonts w:ascii="Times New Roman" w:hAnsi="Times New Roman" w:cs="Times New Roman"/>
          <w:sz w:val="28"/>
          <w:szCs w:val="28"/>
        </w:rPr>
        <w:t>(-</w:t>
      </w:r>
      <w:r w:rsidR="00301158">
        <w:rPr>
          <w:rFonts w:ascii="Times New Roman" w:hAnsi="Times New Roman" w:cs="Times New Roman"/>
          <w:sz w:val="28"/>
          <w:szCs w:val="28"/>
        </w:rPr>
        <w:t>20,</w:t>
      </w:r>
      <w:r w:rsidR="00333BB0">
        <w:rPr>
          <w:rFonts w:ascii="Times New Roman" w:hAnsi="Times New Roman" w:cs="Times New Roman"/>
          <w:sz w:val="28"/>
          <w:szCs w:val="28"/>
        </w:rPr>
        <w:t>2</w:t>
      </w:r>
      <w:r w:rsidR="0030115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301158">
        <w:rPr>
          <w:rFonts w:ascii="Times New Roman" w:hAnsi="Times New Roman" w:cs="Times New Roman"/>
          <w:sz w:val="28"/>
          <w:szCs w:val="28"/>
        </w:rPr>
        <w:t>пьяная преступность (-35,2%), повторная преступность (-26,%), меньше зарегистрировано преступлений в лесной отрасли (-75%)</w:t>
      </w:r>
      <w:r w:rsidR="005A3C01">
        <w:rPr>
          <w:rFonts w:ascii="Times New Roman" w:hAnsi="Times New Roman" w:cs="Times New Roman"/>
          <w:sz w:val="28"/>
          <w:szCs w:val="28"/>
        </w:rPr>
        <w:t>. Вместе с тем произошёл рост преступлений среди несовершеннолетних (+100%). В связи с чем, необходимо направить усилия на разработку и проведение дополнительных мероприятий, направленных на работу с несовершеннолетними с целью снижения уровня преступности.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B585F1" w14:textId="17E052E2" w:rsidR="007724F4" w:rsidRDefault="007724F4" w:rsidP="00207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1781CC" w14:textId="77777777" w:rsidR="007724F4" w:rsidRDefault="007724F4" w:rsidP="007724F4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</w:t>
      </w:r>
    </w:p>
    <w:p w14:paraId="48D815AE" w14:textId="77777777" w:rsidR="007724F4" w:rsidRDefault="007724F4" w:rsidP="007724F4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профилактике правонарушений </w:t>
      </w:r>
    </w:p>
    <w:p w14:paraId="73FA4A14" w14:textId="78872B73" w:rsidR="00C26458" w:rsidRDefault="007724F4" w:rsidP="005A3C01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sectPr w:rsidR="00C2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9B"/>
    <w:rsid w:val="00001668"/>
    <w:rsid w:val="00053B7E"/>
    <w:rsid w:val="000819EF"/>
    <w:rsid w:val="000A0949"/>
    <w:rsid w:val="00104478"/>
    <w:rsid w:val="001678A9"/>
    <w:rsid w:val="001A1C44"/>
    <w:rsid w:val="0020779F"/>
    <w:rsid w:val="002319CA"/>
    <w:rsid w:val="00243E87"/>
    <w:rsid w:val="002A743F"/>
    <w:rsid w:val="002D60DB"/>
    <w:rsid w:val="00301158"/>
    <w:rsid w:val="00315FE3"/>
    <w:rsid w:val="00333BB0"/>
    <w:rsid w:val="003911C2"/>
    <w:rsid w:val="003E4C91"/>
    <w:rsid w:val="004312A6"/>
    <w:rsid w:val="00436958"/>
    <w:rsid w:val="004408E3"/>
    <w:rsid w:val="00457E9B"/>
    <w:rsid w:val="00483B4B"/>
    <w:rsid w:val="004A2B77"/>
    <w:rsid w:val="00513315"/>
    <w:rsid w:val="00523A26"/>
    <w:rsid w:val="00543CCE"/>
    <w:rsid w:val="00553018"/>
    <w:rsid w:val="0059580D"/>
    <w:rsid w:val="005A3C01"/>
    <w:rsid w:val="005B77C6"/>
    <w:rsid w:val="005C1D8C"/>
    <w:rsid w:val="005C7CCC"/>
    <w:rsid w:val="005D0302"/>
    <w:rsid w:val="00604CFD"/>
    <w:rsid w:val="00654276"/>
    <w:rsid w:val="006C3931"/>
    <w:rsid w:val="006E1AEB"/>
    <w:rsid w:val="00756E41"/>
    <w:rsid w:val="007724F4"/>
    <w:rsid w:val="00774686"/>
    <w:rsid w:val="0078021A"/>
    <w:rsid w:val="007E7846"/>
    <w:rsid w:val="00810568"/>
    <w:rsid w:val="00842282"/>
    <w:rsid w:val="00876A59"/>
    <w:rsid w:val="00882FD7"/>
    <w:rsid w:val="00894D65"/>
    <w:rsid w:val="008A36D2"/>
    <w:rsid w:val="008B2E6A"/>
    <w:rsid w:val="008C0FEF"/>
    <w:rsid w:val="0098715D"/>
    <w:rsid w:val="009B797F"/>
    <w:rsid w:val="009C3668"/>
    <w:rsid w:val="00A02122"/>
    <w:rsid w:val="00A454C7"/>
    <w:rsid w:val="00A660DB"/>
    <w:rsid w:val="00AD3FCC"/>
    <w:rsid w:val="00B70E8F"/>
    <w:rsid w:val="00BC6601"/>
    <w:rsid w:val="00C10D52"/>
    <w:rsid w:val="00C148AE"/>
    <w:rsid w:val="00C26458"/>
    <w:rsid w:val="00C516E9"/>
    <w:rsid w:val="00C777A6"/>
    <w:rsid w:val="00C95B94"/>
    <w:rsid w:val="00CA3B70"/>
    <w:rsid w:val="00D00BFA"/>
    <w:rsid w:val="00D77E1E"/>
    <w:rsid w:val="00DD09C1"/>
    <w:rsid w:val="00DF6C04"/>
    <w:rsid w:val="00E15E85"/>
    <w:rsid w:val="00E631AC"/>
    <w:rsid w:val="00F219B4"/>
    <w:rsid w:val="00F42A54"/>
    <w:rsid w:val="00F902A1"/>
    <w:rsid w:val="00FC26A7"/>
    <w:rsid w:val="00FE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FDEF"/>
  <w15:chartTrackingRefBased/>
  <w15:docId w15:val="{11B8F262-BFFF-4042-879D-A318763B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7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9AB1D-E002-428D-AA4A-3E766962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2021-12-21T01:35:00Z</cp:lastPrinted>
  <dcterms:created xsi:type="dcterms:W3CDTF">2019-11-29T03:31:00Z</dcterms:created>
  <dcterms:modified xsi:type="dcterms:W3CDTF">2021-12-21T01:36:00Z</dcterms:modified>
</cp:coreProperties>
</file>